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0A959" w14:textId="77777777" w:rsidR="003D2560" w:rsidRDefault="003D2560" w:rsidP="003D2560">
      <w:pPr>
        <w:rPr>
          <w:rFonts w:ascii="Verdana" w:hAnsi="Verdana"/>
          <w:color w:val="000000"/>
          <w:shd w:val="clear" w:color="auto" w:fill="FFFFFF"/>
        </w:rPr>
      </w:pPr>
    </w:p>
    <w:p w14:paraId="01022638" w14:textId="77777777" w:rsidR="003D2560" w:rsidRDefault="003D2560" w:rsidP="003D2560">
      <w:pPr>
        <w:rPr>
          <w:rFonts w:ascii="Verdana" w:hAnsi="Verdana"/>
          <w:color w:val="000000"/>
          <w:shd w:val="clear" w:color="auto" w:fill="FFFFFF"/>
        </w:rPr>
      </w:pPr>
    </w:p>
    <w:p w14:paraId="6B4DD1F1" w14:textId="118D9E64" w:rsidR="003D2560" w:rsidRDefault="003D2560" w:rsidP="003D2560">
      <w:pPr>
        <w:rPr>
          <w:lang w:val="en-GB" w:eastAsia="en-GB"/>
        </w:rPr>
      </w:pPr>
      <w:proofErr w:type="spellStart"/>
      <w:r>
        <w:rPr>
          <w:rFonts w:ascii="Verdana" w:hAnsi="Verdana"/>
          <w:color w:val="000000"/>
          <w:shd w:val="clear" w:color="auto" w:fill="FFFFFF"/>
        </w:rPr>
        <w:t>Mr</w:t>
      </w:r>
      <w:proofErr w:type="spellEnd"/>
      <w:r>
        <w:rPr>
          <w:rFonts w:ascii="Verdana" w:hAnsi="Verdana"/>
          <w:color w:val="000000"/>
          <w:shd w:val="clear" w:color="auto" w:fill="FFFFFF"/>
        </w:rPr>
        <w:t xml:space="preserve"> </w:t>
      </w:r>
      <w:proofErr w:type="spellStart"/>
      <w:r>
        <w:rPr>
          <w:rFonts w:ascii="Verdana" w:hAnsi="Verdana"/>
          <w:color w:val="000000"/>
          <w:shd w:val="clear" w:color="auto" w:fill="FFFFFF"/>
        </w:rPr>
        <w:t>Gilderdale</w:t>
      </w:r>
      <w:proofErr w:type="spellEnd"/>
      <w:r>
        <w:rPr>
          <w:rFonts w:ascii="Verdana" w:hAnsi="Verdana"/>
          <w:color w:val="000000"/>
          <w:shd w:val="clear" w:color="auto" w:fill="FFFFFF"/>
        </w:rPr>
        <w:t xml:space="preserve"> was thinking of a number rule. He asked the class to choose numbers to test so they could try to work out what the rule was.</w:t>
      </w:r>
      <w:r>
        <w:rPr>
          <w:rFonts w:ascii="Verdana" w:hAnsi="Verdana"/>
          <w:color w:val="000000"/>
        </w:rPr>
        <w:br/>
      </w:r>
      <w:r>
        <w:rPr>
          <w:rFonts w:ascii="Verdana" w:hAnsi="Verdana"/>
          <w:color w:val="000000"/>
        </w:rPr>
        <w:br/>
      </w:r>
      <w:r>
        <w:rPr>
          <w:rFonts w:ascii="Verdana" w:hAnsi="Verdana"/>
          <w:color w:val="000000"/>
          <w:shd w:val="clear" w:color="auto" w:fill="FFFFFF"/>
        </w:rPr>
        <w:t>If the number they chose fitted his rule, he wrote it on the board under 'I like these numbers'. If the number they chose didn't fit his rule, he wrote it under 'I don't like these numbers'.</w:t>
      </w:r>
      <w:r>
        <w:rPr>
          <w:rFonts w:ascii="Verdana" w:hAnsi="Verdana"/>
          <w:color w:val="000000"/>
        </w:rPr>
        <w:br/>
      </w:r>
      <w:r>
        <w:rPr>
          <w:rFonts w:ascii="Verdana" w:hAnsi="Verdana"/>
          <w:color w:val="000000"/>
        </w:rPr>
        <w:br/>
      </w:r>
      <w:r>
        <w:rPr>
          <w:rFonts w:ascii="Verdana" w:hAnsi="Verdana"/>
          <w:color w:val="000000"/>
          <w:shd w:val="clear" w:color="auto" w:fill="FFFFFF"/>
        </w:rPr>
        <w:t>After the class had chosen four numbers, this is what was on the board:</w:t>
      </w:r>
      <w:r>
        <w:rPr>
          <w:rFonts w:ascii="Verdana" w:hAnsi="Verdana"/>
          <w:color w:val="000000"/>
        </w:rPr>
        <w:br/>
      </w:r>
    </w:p>
    <w:tbl>
      <w:tblPr>
        <w:tblW w:w="7500" w:type="dxa"/>
        <w:shd w:val="clear" w:color="auto" w:fill="FFFFFF"/>
        <w:tblCellMar>
          <w:top w:w="15" w:type="dxa"/>
          <w:left w:w="15" w:type="dxa"/>
          <w:bottom w:w="15" w:type="dxa"/>
          <w:right w:w="15" w:type="dxa"/>
        </w:tblCellMar>
        <w:tblLook w:val="04A0" w:firstRow="1" w:lastRow="0" w:firstColumn="1" w:lastColumn="0" w:noHBand="0" w:noVBand="1"/>
      </w:tblPr>
      <w:tblGrid>
        <w:gridCol w:w="3298"/>
        <w:gridCol w:w="4202"/>
      </w:tblGrid>
      <w:tr w:rsidR="003D2560" w14:paraId="4AE3743F" w14:textId="77777777" w:rsidTr="003D2560">
        <w:tc>
          <w:tcPr>
            <w:tcW w:w="0" w:type="auto"/>
            <w:shd w:val="clear" w:color="auto" w:fill="FFFFFF"/>
            <w:vAlign w:val="center"/>
            <w:hideMark/>
          </w:tcPr>
          <w:p w14:paraId="237BF2B4" w14:textId="77777777" w:rsidR="003D2560" w:rsidRDefault="003D2560">
            <w:pPr>
              <w:jc w:val="center"/>
              <w:rPr>
                <w:rFonts w:ascii="Verdana" w:hAnsi="Verdana"/>
                <w:color w:val="000000"/>
              </w:rPr>
            </w:pPr>
            <w:r>
              <w:rPr>
                <w:rFonts w:ascii="Verdana" w:hAnsi="Verdana"/>
                <w:color w:val="000000"/>
              </w:rPr>
              <w:t>I like these numbers</w:t>
            </w:r>
          </w:p>
        </w:tc>
        <w:tc>
          <w:tcPr>
            <w:tcW w:w="0" w:type="auto"/>
            <w:shd w:val="clear" w:color="auto" w:fill="FFFFFF"/>
            <w:vAlign w:val="center"/>
            <w:hideMark/>
          </w:tcPr>
          <w:p w14:paraId="651AA972" w14:textId="77777777" w:rsidR="003D2560" w:rsidRDefault="003D2560">
            <w:pPr>
              <w:jc w:val="center"/>
              <w:rPr>
                <w:rFonts w:ascii="Verdana" w:hAnsi="Verdana"/>
                <w:color w:val="000000"/>
              </w:rPr>
            </w:pPr>
            <w:r>
              <w:rPr>
                <w:rFonts w:ascii="Verdana" w:hAnsi="Verdana"/>
                <w:color w:val="000000"/>
              </w:rPr>
              <w:t>I don't like these numbers</w:t>
            </w:r>
          </w:p>
        </w:tc>
      </w:tr>
      <w:tr w:rsidR="003D2560" w14:paraId="644D6F73" w14:textId="77777777" w:rsidTr="003D2560">
        <w:tc>
          <w:tcPr>
            <w:tcW w:w="0" w:type="auto"/>
            <w:shd w:val="clear" w:color="auto" w:fill="FFFFFF"/>
            <w:vAlign w:val="center"/>
            <w:hideMark/>
          </w:tcPr>
          <w:p w14:paraId="12EF7C11" w14:textId="77777777" w:rsidR="003D2560" w:rsidRDefault="003D2560">
            <w:pPr>
              <w:jc w:val="center"/>
              <w:rPr>
                <w:rFonts w:ascii="Verdana" w:hAnsi="Verdana"/>
                <w:color w:val="000000"/>
              </w:rPr>
            </w:pPr>
            <w:r>
              <w:rPr>
                <w:rFonts w:ascii="Verdana" w:hAnsi="Verdana"/>
                <w:color w:val="000000"/>
              </w:rPr>
              <w:t> </w:t>
            </w:r>
          </w:p>
        </w:tc>
        <w:tc>
          <w:tcPr>
            <w:tcW w:w="0" w:type="auto"/>
            <w:shd w:val="clear" w:color="auto" w:fill="FFFFFF"/>
            <w:vAlign w:val="center"/>
            <w:hideMark/>
          </w:tcPr>
          <w:p w14:paraId="0877503A" w14:textId="77777777" w:rsidR="003D2560" w:rsidRDefault="003D2560">
            <w:pPr>
              <w:jc w:val="center"/>
              <w:rPr>
                <w:rFonts w:ascii="Verdana" w:hAnsi="Verdana"/>
                <w:color w:val="000000"/>
              </w:rPr>
            </w:pPr>
            <w:r>
              <w:rPr>
                <w:rFonts w:ascii="Verdana" w:hAnsi="Verdana"/>
                <w:color w:val="000000"/>
              </w:rPr>
              <w:t> </w:t>
            </w:r>
          </w:p>
        </w:tc>
      </w:tr>
      <w:tr w:rsidR="003D2560" w14:paraId="0DDC948D" w14:textId="77777777" w:rsidTr="003D2560">
        <w:tc>
          <w:tcPr>
            <w:tcW w:w="0" w:type="auto"/>
            <w:shd w:val="clear" w:color="auto" w:fill="FFFFFF"/>
            <w:vAlign w:val="center"/>
            <w:hideMark/>
          </w:tcPr>
          <w:p w14:paraId="09B97954" w14:textId="77777777" w:rsidR="003D2560" w:rsidRDefault="003D2560">
            <w:pPr>
              <w:jc w:val="center"/>
              <w:rPr>
                <w:rFonts w:ascii="Verdana" w:hAnsi="Verdana"/>
                <w:color w:val="000000"/>
              </w:rPr>
            </w:pPr>
            <w:r>
              <w:rPr>
                <w:rFonts w:ascii="Verdana" w:hAnsi="Verdana"/>
                <w:color w:val="000000"/>
              </w:rPr>
              <w:t>15</w:t>
            </w:r>
          </w:p>
        </w:tc>
        <w:tc>
          <w:tcPr>
            <w:tcW w:w="0" w:type="auto"/>
            <w:shd w:val="clear" w:color="auto" w:fill="FFFFFF"/>
            <w:vAlign w:val="center"/>
            <w:hideMark/>
          </w:tcPr>
          <w:p w14:paraId="2B704A3B" w14:textId="77777777" w:rsidR="003D2560" w:rsidRDefault="003D2560">
            <w:pPr>
              <w:jc w:val="center"/>
              <w:rPr>
                <w:rFonts w:ascii="Verdana" w:hAnsi="Verdana"/>
                <w:color w:val="000000"/>
              </w:rPr>
            </w:pPr>
            <w:r>
              <w:rPr>
                <w:rFonts w:ascii="Verdana" w:hAnsi="Verdana"/>
                <w:color w:val="000000"/>
              </w:rPr>
              <w:t>18</w:t>
            </w:r>
          </w:p>
        </w:tc>
      </w:tr>
      <w:tr w:rsidR="003D2560" w14:paraId="514E1F6A" w14:textId="77777777" w:rsidTr="003D2560">
        <w:tc>
          <w:tcPr>
            <w:tcW w:w="0" w:type="auto"/>
            <w:shd w:val="clear" w:color="auto" w:fill="FFFFFF"/>
            <w:vAlign w:val="center"/>
            <w:hideMark/>
          </w:tcPr>
          <w:p w14:paraId="623B93E7" w14:textId="77777777" w:rsidR="003D2560" w:rsidRDefault="003D2560">
            <w:pPr>
              <w:jc w:val="center"/>
              <w:rPr>
                <w:rFonts w:ascii="Verdana" w:hAnsi="Verdana"/>
                <w:color w:val="000000"/>
              </w:rPr>
            </w:pPr>
            <w:r>
              <w:rPr>
                <w:rFonts w:ascii="Verdana" w:hAnsi="Verdana"/>
                <w:color w:val="000000"/>
              </w:rPr>
              <w:t>5</w:t>
            </w:r>
          </w:p>
        </w:tc>
        <w:tc>
          <w:tcPr>
            <w:tcW w:w="0" w:type="auto"/>
            <w:shd w:val="clear" w:color="auto" w:fill="FFFFFF"/>
            <w:vAlign w:val="center"/>
            <w:hideMark/>
          </w:tcPr>
          <w:p w14:paraId="22A5E4FA" w14:textId="77777777" w:rsidR="003D2560" w:rsidRDefault="003D2560">
            <w:pPr>
              <w:jc w:val="center"/>
              <w:rPr>
                <w:rFonts w:ascii="Verdana" w:hAnsi="Verdana"/>
                <w:color w:val="000000"/>
              </w:rPr>
            </w:pPr>
            <w:r>
              <w:rPr>
                <w:rFonts w:ascii="Verdana" w:hAnsi="Verdana"/>
                <w:color w:val="000000"/>
              </w:rPr>
              <w:t>22</w:t>
            </w:r>
          </w:p>
        </w:tc>
      </w:tr>
    </w:tbl>
    <w:p w14:paraId="5848F440" w14:textId="3D18021F" w:rsidR="0048090B" w:rsidRPr="003D2560" w:rsidRDefault="003D2560" w:rsidP="003D2560">
      <w:r>
        <w:rPr>
          <w:rFonts w:ascii="Verdana" w:hAnsi="Verdana"/>
          <w:color w:val="000000"/>
        </w:rPr>
        <w:br/>
      </w:r>
      <w:r>
        <w:rPr>
          <w:rFonts w:ascii="Verdana" w:hAnsi="Verdana"/>
          <w:color w:val="000000"/>
        </w:rPr>
        <w:br/>
      </w:r>
      <w:r>
        <w:rPr>
          <w:rFonts w:ascii="Verdana" w:hAnsi="Verdana"/>
          <w:color w:val="000000"/>
          <w:shd w:val="clear" w:color="auto" w:fill="FFFFFF"/>
        </w:rPr>
        <w:t xml:space="preserve">What could </w:t>
      </w:r>
      <w:proofErr w:type="spellStart"/>
      <w:r>
        <w:rPr>
          <w:rFonts w:ascii="Verdana" w:hAnsi="Verdana"/>
          <w:color w:val="000000"/>
          <w:shd w:val="clear" w:color="auto" w:fill="FFFFFF"/>
        </w:rPr>
        <w:t>Mr</w:t>
      </w:r>
      <w:proofErr w:type="spellEnd"/>
      <w:r>
        <w:rPr>
          <w:rFonts w:ascii="Verdana" w:hAnsi="Verdana"/>
          <w:color w:val="000000"/>
          <w:shd w:val="clear" w:color="auto" w:fill="FFFFFF"/>
        </w:rPr>
        <w:t xml:space="preserve"> </w:t>
      </w:r>
      <w:proofErr w:type="spellStart"/>
      <w:r>
        <w:rPr>
          <w:rFonts w:ascii="Verdana" w:hAnsi="Verdana"/>
          <w:color w:val="000000"/>
          <w:shd w:val="clear" w:color="auto" w:fill="FFFFFF"/>
        </w:rPr>
        <w:t>Gilderdale's</w:t>
      </w:r>
      <w:proofErr w:type="spellEnd"/>
      <w:r>
        <w:rPr>
          <w:rFonts w:ascii="Verdana" w:hAnsi="Verdana"/>
          <w:color w:val="000000"/>
          <w:shd w:val="clear" w:color="auto" w:fill="FFFFFF"/>
        </w:rPr>
        <w:t xml:space="preserve"> rule be?</w:t>
      </w:r>
      <w:r>
        <w:rPr>
          <w:rFonts w:ascii="Verdana" w:hAnsi="Verdana"/>
          <w:color w:val="000000"/>
        </w:rPr>
        <w:br/>
      </w:r>
      <w:r>
        <w:rPr>
          <w:rFonts w:ascii="Verdana" w:hAnsi="Verdana"/>
          <w:color w:val="000000"/>
        </w:rPr>
        <w:br/>
      </w:r>
      <w:r>
        <w:rPr>
          <w:rFonts w:ascii="Verdana" w:hAnsi="Verdana"/>
          <w:color w:val="000000"/>
          <w:shd w:val="clear" w:color="auto" w:fill="FFFFFF"/>
        </w:rPr>
        <w:t xml:space="preserve">If you were in </w:t>
      </w:r>
      <w:proofErr w:type="spellStart"/>
      <w:r>
        <w:rPr>
          <w:rFonts w:ascii="Verdana" w:hAnsi="Verdana"/>
          <w:color w:val="000000"/>
          <w:shd w:val="clear" w:color="auto" w:fill="FFFFFF"/>
        </w:rPr>
        <w:t>Mr</w:t>
      </w:r>
      <w:proofErr w:type="spellEnd"/>
      <w:r>
        <w:rPr>
          <w:rFonts w:ascii="Verdana" w:hAnsi="Verdana"/>
          <w:color w:val="000000"/>
          <w:shd w:val="clear" w:color="auto" w:fill="FFFFFF"/>
        </w:rPr>
        <w:t xml:space="preserve"> </w:t>
      </w:r>
      <w:proofErr w:type="spellStart"/>
      <w:r>
        <w:rPr>
          <w:rFonts w:ascii="Verdana" w:hAnsi="Verdana"/>
          <w:color w:val="000000"/>
          <w:shd w:val="clear" w:color="auto" w:fill="FFFFFF"/>
        </w:rPr>
        <w:t>Gilderdale's</w:t>
      </w:r>
      <w:proofErr w:type="spellEnd"/>
      <w:r>
        <w:rPr>
          <w:rFonts w:ascii="Verdana" w:hAnsi="Verdana"/>
          <w:color w:val="000000"/>
          <w:shd w:val="clear" w:color="auto" w:fill="FFFFFF"/>
        </w:rPr>
        <w:t xml:space="preserve"> class, which number would you choose next to test your idea?</w:t>
      </w:r>
      <w:r>
        <w:rPr>
          <w:rFonts w:ascii="Verdana" w:hAnsi="Verdana"/>
          <w:color w:val="000000"/>
        </w:rPr>
        <w:br/>
      </w:r>
      <w:r>
        <w:rPr>
          <w:rFonts w:ascii="Verdana" w:hAnsi="Verdana"/>
          <w:color w:val="000000"/>
        </w:rPr>
        <w:br/>
      </w:r>
      <w:r>
        <w:rPr>
          <w:rFonts w:ascii="Verdana" w:hAnsi="Verdana"/>
          <w:color w:val="000000"/>
          <w:shd w:val="clear" w:color="auto" w:fill="FFFFFF"/>
        </w:rPr>
        <w:t xml:space="preserve">How could you find out </w:t>
      </w:r>
      <w:proofErr w:type="spellStart"/>
      <w:r>
        <w:rPr>
          <w:rFonts w:ascii="Verdana" w:hAnsi="Verdana"/>
          <w:color w:val="000000"/>
          <w:shd w:val="clear" w:color="auto" w:fill="FFFFFF"/>
        </w:rPr>
        <w:t>Mr</w:t>
      </w:r>
      <w:proofErr w:type="spellEnd"/>
      <w:r>
        <w:rPr>
          <w:rFonts w:ascii="Verdana" w:hAnsi="Verdana"/>
          <w:color w:val="000000"/>
          <w:shd w:val="clear" w:color="auto" w:fill="FFFFFF"/>
        </w:rPr>
        <w:t xml:space="preserve"> </w:t>
      </w:r>
      <w:proofErr w:type="spellStart"/>
      <w:r>
        <w:rPr>
          <w:rFonts w:ascii="Verdana" w:hAnsi="Verdana"/>
          <w:color w:val="000000"/>
          <w:shd w:val="clear" w:color="auto" w:fill="FFFFFF"/>
        </w:rPr>
        <w:t>Gilderdale's</w:t>
      </w:r>
      <w:proofErr w:type="spellEnd"/>
      <w:r>
        <w:rPr>
          <w:rFonts w:ascii="Verdana" w:hAnsi="Verdana"/>
          <w:color w:val="000000"/>
          <w:shd w:val="clear" w:color="auto" w:fill="FFFFFF"/>
        </w:rPr>
        <w:t xml:space="preserve"> rule in the smallest number of guesses?</w:t>
      </w:r>
    </w:p>
    <w:sectPr w:rsidR="0048090B" w:rsidRPr="003D2560"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3D2560"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27FC475B" w:rsidR="00F062D3" w:rsidRPr="006C4639" w:rsidRDefault="00F062D3" w:rsidP="0073075F">
    <w:pPr>
      <w:pStyle w:val="HeaderFooter"/>
    </w:pPr>
    <w:r w:rsidRPr="006C4639">
      <w:t>nrich.maths.org/</w:t>
    </w:r>
    <w:r w:rsidR="003D2560">
      <w:t>6962</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39BB84FA" w:rsidR="00693AA4" w:rsidRPr="00BD31C6" w:rsidRDefault="003D2560"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I Like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9BB84FA" w:rsidR="00693AA4" w:rsidRPr="00BD31C6" w:rsidRDefault="003D2560"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I Like …</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4710738"/>
    <w:multiLevelType w:val="multilevel"/>
    <w:tmpl w:val="489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A47D9"/>
    <w:multiLevelType w:val="multilevel"/>
    <w:tmpl w:val="3C6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C170E"/>
    <w:multiLevelType w:val="multilevel"/>
    <w:tmpl w:val="6E9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C400E"/>
    <w:multiLevelType w:val="multilevel"/>
    <w:tmpl w:val="380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72422"/>
    <w:multiLevelType w:val="multilevel"/>
    <w:tmpl w:val="B9A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C3284"/>
    <w:multiLevelType w:val="multilevel"/>
    <w:tmpl w:val="531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097656">
    <w:abstractNumId w:val="0"/>
  </w:num>
  <w:num w:numId="2" w16cid:durableId="1037656596">
    <w:abstractNumId w:val="8"/>
  </w:num>
  <w:num w:numId="3" w16cid:durableId="1751465293">
    <w:abstractNumId w:val="6"/>
  </w:num>
  <w:num w:numId="4" w16cid:durableId="1899629765">
    <w:abstractNumId w:val="9"/>
  </w:num>
  <w:num w:numId="5" w16cid:durableId="1683243625">
    <w:abstractNumId w:val="7"/>
  </w:num>
  <w:num w:numId="6" w16cid:durableId="1544556266">
    <w:abstractNumId w:val="5"/>
  </w:num>
  <w:num w:numId="7" w16cid:durableId="291178641">
    <w:abstractNumId w:val="3"/>
  </w:num>
  <w:num w:numId="8" w16cid:durableId="1326284351">
    <w:abstractNumId w:val="2"/>
  </w:num>
  <w:num w:numId="9" w16cid:durableId="2135831734">
    <w:abstractNumId w:val="1"/>
  </w:num>
  <w:num w:numId="10" w16cid:durableId="1555701402">
    <w:abstractNumId w:val="10"/>
  </w:num>
  <w:num w:numId="11" w16cid:durableId="1070730314">
    <w:abstractNumId w:val="4"/>
  </w:num>
  <w:num w:numId="12" w16cid:durableId="74129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D2560"/>
    <w:rsid w:val="003E06A1"/>
    <w:rsid w:val="003E310C"/>
    <w:rsid w:val="003E7777"/>
    <w:rsid w:val="004272CA"/>
    <w:rsid w:val="00435C39"/>
    <w:rsid w:val="00447CAC"/>
    <w:rsid w:val="004806F1"/>
    <w:rsid w:val="0048090B"/>
    <w:rsid w:val="0049698C"/>
    <w:rsid w:val="004A3702"/>
    <w:rsid w:val="004C2C6C"/>
    <w:rsid w:val="004E1104"/>
    <w:rsid w:val="004F25A8"/>
    <w:rsid w:val="00553C34"/>
    <w:rsid w:val="00580C55"/>
    <w:rsid w:val="005B20B9"/>
    <w:rsid w:val="005C0797"/>
    <w:rsid w:val="00613CF9"/>
    <w:rsid w:val="006527DC"/>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B40AA"/>
    <w:rsid w:val="00BB59A8"/>
    <w:rsid w:val="00BD31C6"/>
    <w:rsid w:val="00C248B6"/>
    <w:rsid w:val="00C30529"/>
    <w:rsid w:val="00C30B5E"/>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B4178"/>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3E31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3E310C"/>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locked/>
    <w:rsid w:val="003E310C"/>
    <w:rPr>
      <w:i/>
      <w:iCs/>
    </w:rPr>
  </w:style>
  <w:style w:type="character" w:customStyle="1" w:styleId="editorial">
    <w:name w:val="editorial"/>
    <w:basedOn w:val="DefaultParagraphFont"/>
    <w:rsid w:val="003E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71201182">
      <w:bodyDiv w:val="1"/>
      <w:marLeft w:val="0"/>
      <w:marRight w:val="0"/>
      <w:marTop w:val="0"/>
      <w:marBottom w:val="0"/>
      <w:divBdr>
        <w:top w:val="none" w:sz="0" w:space="0" w:color="auto"/>
        <w:left w:val="none" w:sz="0" w:space="0" w:color="auto"/>
        <w:bottom w:val="none" w:sz="0" w:space="0" w:color="auto"/>
        <w:right w:val="none" w:sz="0" w:space="0" w:color="auto"/>
      </w:divBdr>
      <w:divsChild>
        <w:div w:id="640885761">
          <w:marLeft w:val="0"/>
          <w:marRight w:val="0"/>
          <w:marTop w:val="0"/>
          <w:marBottom w:val="0"/>
          <w:divBdr>
            <w:top w:val="none" w:sz="0" w:space="0" w:color="auto"/>
            <w:left w:val="none" w:sz="0" w:space="0" w:color="auto"/>
            <w:bottom w:val="none" w:sz="0" w:space="0" w:color="auto"/>
            <w:right w:val="none" w:sz="0" w:space="0" w:color="auto"/>
          </w:divBdr>
        </w:div>
        <w:div w:id="1513060383">
          <w:marLeft w:val="0"/>
          <w:marRight w:val="0"/>
          <w:marTop w:val="0"/>
          <w:marBottom w:val="0"/>
          <w:divBdr>
            <w:top w:val="none" w:sz="0" w:space="0" w:color="auto"/>
            <w:left w:val="none" w:sz="0" w:space="0" w:color="auto"/>
            <w:bottom w:val="none" w:sz="0" w:space="0" w:color="auto"/>
            <w:right w:val="none" w:sz="0" w:space="0" w:color="auto"/>
          </w:divBdr>
        </w:div>
        <w:div w:id="1631521399">
          <w:marLeft w:val="0"/>
          <w:marRight w:val="0"/>
          <w:marTop w:val="0"/>
          <w:marBottom w:val="0"/>
          <w:divBdr>
            <w:top w:val="none" w:sz="0" w:space="0" w:color="auto"/>
            <w:left w:val="none" w:sz="0" w:space="0" w:color="auto"/>
            <w:bottom w:val="none" w:sz="0" w:space="0" w:color="auto"/>
            <w:right w:val="none" w:sz="0" w:space="0" w:color="auto"/>
          </w:divBdr>
        </w:div>
        <w:div w:id="25954251">
          <w:marLeft w:val="0"/>
          <w:marRight w:val="0"/>
          <w:marTop w:val="0"/>
          <w:marBottom w:val="0"/>
          <w:divBdr>
            <w:top w:val="none" w:sz="0" w:space="0" w:color="auto"/>
            <w:left w:val="none" w:sz="0" w:space="0" w:color="auto"/>
            <w:bottom w:val="none" w:sz="0" w:space="0" w:color="auto"/>
            <w:right w:val="none" w:sz="0" w:space="0" w:color="auto"/>
          </w:divBdr>
        </w:div>
        <w:div w:id="1939095997">
          <w:marLeft w:val="0"/>
          <w:marRight w:val="0"/>
          <w:marTop w:val="0"/>
          <w:marBottom w:val="0"/>
          <w:divBdr>
            <w:top w:val="none" w:sz="0" w:space="0" w:color="auto"/>
            <w:left w:val="none" w:sz="0" w:space="0" w:color="auto"/>
            <w:bottom w:val="none" w:sz="0" w:space="0" w:color="auto"/>
            <w:right w:val="none" w:sz="0" w:space="0" w:color="auto"/>
          </w:divBdr>
        </w:div>
        <w:div w:id="913661475">
          <w:marLeft w:val="0"/>
          <w:marRight w:val="0"/>
          <w:marTop w:val="0"/>
          <w:marBottom w:val="0"/>
          <w:divBdr>
            <w:top w:val="none" w:sz="0" w:space="0" w:color="auto"/>
            <w:left w:val="none" w:sz="0" w:space="0" w:color="auto"/>
            <w:bottom w:val="none" w:sz="0" w:space="0" w:color="auto"/>
            <w:right w:val="none" w:sz="0" w:space="0" w:color="auto"/>
          </w:divBdr>
        </w:div>
        <w:div w:id="1980912766">
          <w:marLeft w:val="0"/>
          <w:marRight w:val="0"/>
          <w:marTop w:val="0"/>
          <w:marBottom w:val="0"/>
          <w:divBdr>
            <w:top w:val="none" w:sz="0" w:space="0" w:color="auto"/>
            <w:left w:val="none" w:sz="0" w:space="0" w:color="auto"/>
            <w:bottom w:val="none" w:sz="0" w:space="0" w:color="auto"/>
            <w:right w:val="none" w:sz="0" w:space="0" w:color="auto"/>
          </w:divBdr>
        </w:div>
        <w:div w:id="2124572853">
          <w:marLeft w:val="0"/>
          <w:marRight w:val="0"/>
          <w:marTop w:val="0"/>
          <w:marBottom w:val="0"/>
          <w:divBdr>
            <w:top w:val="none" w:sz="0" w:space="0" w:color="auto"/>
            <w:left w:val="none" w:sz="0" w:space="0" w:color="auto"/>
            <w:bottom w:val="none" w:sz="0" w:space="0" w:color="auto"/>
            <w:right w:val="none" w:sz="0" w:space="0" w:color="auto"/>
          </w:divBdr>
        </w:div>
        <w:div w:id="34552635">
          <w:marLeft w:val="0"/>
          <w:marRight w:val="0"/>
          <w:marTop w:val="0"/>
          <w:marBottom w:val="0"/>
          <w:divBdr>
            <w:top w:val="none" w:sz="0" w:space="0" w:color="auto"/>
            <w:left w:val="none" w:sz="0" w:space="0" w:color="auto"/>
            <w:bottom w:val="none" w:sz="0" w:space="0" w:color="auto"/>
            <w:right w:val="none" w:sz="0" w:space="0" w:color="auto"/>
          </w:divBdr>
        </w:div>
        <w:div w:id="795686237">
          <w:marLeft w:val="0"/>
          <w:marRight w:val="0"/>
          <w:marTop w:val="0"/>
          <w:marBottom w:val="0"/>
          <w:divBdr>
            <w:top w:val="none" w:sz="0" w:space="0" w:color="auto"/>
            <w:left w:val="none" w:sz="0" w:space="0" w:color="auto"/>
            <w:bottom w:val="none" w:sz="0" w:space="0" w:color="auto"/>
            <w:right w:val="none" w:sz="0" w:space="0" w:color="auto"/>
          </w:divBdr>
        </w:div>
        <w:div w:id="922837041">
          <w:marLeft w:val="0"/>
          <w:marRight w:val="0"/>
          <w:marTop w:val="0"/>
          <w:marBottom w:val="0"/>
          <w:divBdr>
            <w:top w:val="none" w:sz="0" w:space="0" w:color="auto"/>
            <w:left w:val="none" w:sz="0" w:space="0" w:color="auto"/>
            <w:bottom w:val="none" w:sz="0" w:space="0" w:color="auto"/>
            <w:right w:val="none" w:sz="0" w:space="0" w:color="auto"/>
          </w:divBdr>
        </w:div>
        <w:div w:id="1381128659">
          <w:marLeft w:val="0"/>
          <w:marRight w:val="0"/>
          <w:marTop w:val="0"/>
          <w:marBottom w:val="0"/>
          <w:divBdr>
            <w:top w:val="none" w:sz="0" w:space="0" w:color="auto"/>
            <w:left w:val="none" w:sz="0" w:space="0" w:color="auto"/>
            <w:bottom w:val="none" w:sz="0" w:space="0" w:color="auto"/>
            <w:right w:val="none" w:sz="0" w:space="0" w:color="auto"/>
          </w:divBdr>
        </w:div>
        <w:div w:id="513303037">
          <w:marLeft w:val="0"/>
          <w:marRight w:val="0"/>
          <w:marTop w:val="0"/>
          <w:marBottom w:val="0"/>
          <w:divBdr>
            <w:top w:val="none" w:sz="0" w:space="0" w:color="auto"/>
            <w:left w:val="none" w:sz="0" w:space="0" w:color="auto"/>
            <w:bottom w:val="none" w:sz="0" w:space="0" w:color="auto"/>
            <w:right w:val="none" w:sz="0" w:space="0" w:color="auto"/>
          </w:divBdr>
        </w:div>
        <w:div w:id="1014459764">
          <w:marLeft w:val="0"/>
          <w:marRight w:val="0"/>
          <w:marTop w:val="0"/>
          <w:marBottom w:val="0"/>
          <w:divBdr>
            <w:top w:val="none" w:sz="0" w:space="0" w:color="auto"/>
            <w:left w:val="none" w:sz="0" w:space="0" w:color="auto"/>
            <w:bottom w:val="none" w:sz="0" w:space="0" w:color="auto"/>
            <w:right w:val="none" w:sz="0" w:space="0" w:color="auto"/>
          </w:divBdr>
        </w:div>
        <w:div w:id="145898130">
          <w:marLeft w:val="0"/>
          <w:marRight w:val="0"/>
          <w:marTop w:val="0"/>
          <w:marBottom w:val="0"/>
          <w:divBdr>
            <w:top w:val="none" w:sz="0" w:space="0" w:color="auto"/>
            <w:left w:val="none" w:sz="0" w:space="0" w:color="auto"/>
            <w:bottom w:val="none" w:sz="0" w:space="0" w:color="auto"/>
            <w:right w:val="none" w:sz="0" w:space="0" w:color="auto"/>
          </w:divBdr>
        </w:div>
        <w:div w:id="937757">
          <w:marLeft w:val="0"/>
          <w:marRight w:val="0"/>
          <w:marTop w:val="0"/>
          <w:marBottom w:val="0"/>
          <w:divBdr>
            <w:top w:val="none" w:sz="0" w:space="0" w:color="auto"/>
            <w:left w:val="none" w:sz="0" w:space="0" w:color="auto"/>
            <w:bottom w:val="none" w:sz="0" w:space="0" w:color="auto"/>
            <w:right w:val="none" w:sz="0" w:space="0" w:color="auto"/>
          </w:divBdr>
        </w:div>
        <w:div w:id="985429364">
          <w:marLeft w:val="0"/>
          <w:marRight w:val="0"/>
          <w:marTop w:val="0"/>
          <w:marBottom w:val="0"/>
          <w:divBdr>
            <w:top w:val="none" w:sz="0" w:space="0" w:color="auto"/>
            <w:left w:val="none" w:sz="0" w:space="0" w:color="auto"/>
            <w:bottom w:val="none" w:sz="0" w:space="0" w:color="auto"/>
            <w:right w:val="none" w:sz="0" w:space="0" w:color="auto"/>
          </w:divBdr>
        </w:div>
        <w:div w:id="29382493">
          <w:marLeft w:val="0"/>
          <w:marRight w:val="0"/>
          <w:marTop w:val="0"/>
          <w:marBottom w:val="0"/>
          <w:divBdr>
            <w:top w:val="none" w:sz="0" w:space="0" w:color="auto"/>
            <w:left w:val="none" w:sz="0" w:space="0" w:color="auto"/>
            <w:bottom w:val="none" w:sz="0" w:space="0" w:color="auto"/>
            <w:right w:val="none" w:sz="0" w:space="0" w:color="auto"/>
          </w:divBdr>
        </w:div>
        <w:div w:id="928201828">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326127197">
      <w:bodyDiv w:val="1"/>
      <w:marLeft w:val="0"/>
      <w:marRight w:val="0"/>
      <w:marTop w:val="0"/>
      <w:marBottom w:val="0"/>
      <w:divBdr>
        <w:top w:val="none" w:sz="0" w:space="0" w:color="auto"/>
        <w:left w:val="none" w:sz="0" w:space="0" w:color="auto"/>
        <w:bottom w:val="none" w:sz="0" w:space="0" w:color="auto"/>
        <w:right w:val="none" w:sz="0" w:space="0" w:color="auto"/>
      </w:divBdr>
      <w:divsChild>
        <w:div w:id="1904947409">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70816150">
      <w:bodyDiv w:val="1"/>
      <w:marLeft w:val="0"/>
      <w:marRight w:val="0"/>
      <w:marTop w:val="0"/>
      <w:marBottom w:val="0"/>
      <w:divBdr>
        <w:top w:val="none" w:sz="0" w:space="0" w:color="auto"/>
        <w:left w:val="none" w:sz="0" w:space="0" w:color="auto"/>
        <w:bottom w:val="none" w:sz="0" w:space="0" w:color="auto"/>
        <w:right w:val="none" w:sz="0" w:space="0" w:color="auto"/>
      </w:divBdr>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684</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Jenny Gallagher</cp:lastModifiedBy>
  <cp:revision>2</cp:revision>
  <cp:lastPrinted>2023-02-07T15:46:00Z</cp:lastPrinted>
  <dcterms:created xsi:type="dcterms:W3CDTF">2023-03-18T16:26:00Z</dcterms:created>
  <dcterms:modified xsi:type="dcterms:W3CDTF">2023-03-18T16:26:00Z</dcterms:modified>
</cp:coreProperties>
</file>